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SPAC到底是投资还是投机？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最近这半年，</w:t>
      </w:r>
      <w:r>
        <w:rPr>
          <w:rFonts w:hint="default"/>
          <w:lang w:val="en-US" w:eastAsia="zh-CN"/>
        </w:rPr>
        <w:t>关于美股市场的SPAC，也就是空白支票公司，这种比较新颖的上市方式特别火爆。</w:t>
      </w:r>
      <w:r>
        <w:rPr>
          <w:rFonts w:hint="eastAsia"/>
          <w:lang w:val="en-US" w:eastAsia="zh-CN"/>
        </w:rPr>
        <w:t>加上</w:t>
      </w:r>
      <w:r>
        <w:rPr>
          <w:rFonts w:hint="default"/>
          <w:lang w:val="en-US" w:eastAsia="zh-CN"/>
        </w:rPr>
        <w:t>这两天香港出了个新闻，根据香港政府的一份声明，香港当局正在研究是否允许特殊目的收购公司(SPAC)上市，显示原本主要在美国盛行的SPAC上市热潮可能扩大为全球现象</w:t>
      </w:r>
      <w:r>
        <w:rPr>
          <w:rFonts w:hint="eastAsia"/>
          <w:lang w:val="en-US" w:eastAsia="zh-CN"/>
        </w:rPr>
        <w:t>。小编今天就带大家看看</w:t>
      </w:r>
      <w:r>
        <w:rPr>
          <w:rFonts w:hint="default"/>
          <w:lang w:val="en-US" w:eastAsia="zh-CN"/>
        </w:rPr>
        <w:t>SPAC</w:t>
      </w:r>
      <w:r>
        <w:rPr>
          <w:rFonts w:hint="eastAsia"/>
          <w:lang w:val="en-US" w:eastAsia="zh-CN"/>
        </w:rPr>
        <w:t>上市对于市场有什么样的影响。</w:t>
      </w:r>
    </w:p>
    <w:p>
      <w:pPr>
        <w:rPr>
          <w:rFonts w:hint="eastAsia"/>
          <w:lang w:val="en-US" w:eastAsia="zh-CN"/>
        </w:rPr>
      </w:pPr>
    </w:p>
    <w:p>
      <w:pPr>
        <w:ind w:left="1680" w:leftChars="0" w:firstLine="1687" w:firstLineChars="8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什么是SPAC 上市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SPAC本身也不是什么新鲜事物，它的原理也很简单，就是一个没有实质业务的公司先</w:t>
      </w:r>
      <w:r>
        <w:rPr>
          <w:rFonts w:hint="default"/>
          <w:lang w:val="en-US" w:eastAsia="zh-CN"/>
        </w:rPr>
        <w:t>用现金注册一个壳公司上市</w:t>
      </w:r>
      <w:r>
        <w:rPr>
          <w:rFonts w:hint="eastAsia"/>
          <w:lang w:val="en-US" w:eastAsia="zh-CN"/>
        </w:rPr>
        <w:t>融资了，然后在一定时间内（一般是24个月内）找到一家理想的公司进行并购，通过</w:t>
      </w:r>
      <w:r>
        <w:rPr>
          <w:rFonts w:hint="default"/>
          <w:lang w:val="en-US" w:eastAsia="zh-CN"/>
        </w:rPr>
        <w:t>兼并收购</w:t>
      </w:r>
      <w:r>
        <w:rPr>
          <w:rFonts w:hint="eastAsia"/>
          <w:lang w:val="en-US" w:eastAsia="zh-CN"/>
        </w:rPr>
        <w:t>实现</w:t>
      </w:r>
      <w:r>
        <w:rPr>
          <w:rFonts w:hint="default"/>
          <w:lang w:val="en-US" w:eastAsia="zh-CN"/>
        </w:rPr>
        <w:t>公司曲线上市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也被</w:t>
      </w:r>
      <w:r>
        <w:rPr>
          <w:rFonts w:hint="eastAsia"/>
          <w:lang w:val="en-US" w:eastAsia="zh-CN"/>
        </w:rPr>
        <w:t>称之为</w:t>
      </w:r>
      <w:r>
        <w:rPr>
          <w:rFonts w:hint="default"/>
          <w:lang w:val="en-US" w:eastAsia="zh-CN"/>
        </w:rPr>
        <w:t>空白支票公司</w:t>
      </w:r>
      <w:r>
        <w:rPr>
          <w:rFonts w:hint="eastAsia"/>
          <w:lang w:val="en-US" w:eastAsia="zh-CN"/>
        </w:rPr>
        <w:t>。它的</w:t>
      </w:r>
      <w:r>
        <w:rPr>
          <w:rFonts w:hint="default"/>
          <w:lang w:val="en-US" w:eastAsia="zh-CN"/>
        </w:rPr>
        <w:t>运作模式具体可拆解为四步：“造壳”、上市、资金托管、反向并购。</w:t>
      </w:r>
      <w:r>
        <w:rPr>
          <w:rFonts w:hint="eastAsia"/>
          <w:lang w:val="en-US" w:eastAsia="zh-CN"/>
        </w:rPr>
        <w:t>SPAC这半年多来在美国很是流行，再加上它</w:t>
      </w:r>
      <w:r>
        <w:rPr>
          <w:rFonts w:hint="default"/>
          <w:lang w:val="en-US" w:eastAsia="zh-CN"/>
        </w:rPr>
        <w:t>可能会</w:t>
      </w:r>
      <w:r>
        <w:rPr>
          <w:rFonts w:hint="eastAsia"/>
          <w:lang w:val="en-US" w:eastAsia="zh-CN"/>
        </w:rPr>
        <w:t>登陆香港市场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这些都向我们发出开了比较危险的信号，全球市场的流动性是多么泛滥，泡沫堆积有多快。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lang w:val="en-US" w:eastAsia="zh-CN"/>
        </w:rPr>
        <w:t>SPAC为企业解决的痛点是什么?就是大大缩减了企业上市的时间、流程和成本。这会导致一个什么问题?就是很多企业其实是不满足正常上市的资质的，而SPAC提供了这个快捷通道，就让很多资质不好的公司进入了</w:t>
      </w:r>
      <w:r>
        <w:rPr>
          <w:rFonts w:hint="eastAsia"/>
          <w:color w:val="auto"/>
          <w:lang w:val="en-US" w:eastAsia="zh-CN"/>
        </w:rPr>
        <w:t>一级市场。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>那</w:t>
      </w:r>
      <w:r>
        <w:rPr>
          <w:rFonts w:hint="default"/>
          <w:lang w:val="en-US" w:eastAsia="zh-CN"/>
        </w:rPr>
        <w:t>SPAC</w:t>
      </w:r>
      <w:r>
        <w:rPr>
          <w:rFonts w:hint="eastAsia"/>
          <w:lang w:val="en-US" w:eastAsia="zh-CN"/>
        </w:rPr>
        <w:t>到底是好事还是坏事呢</w:t>
      </w:r>
      <w:r>
        <w:rPr>
          <w:rFonts w:hint="default"/>
          <w:lang w:val="en-US" w:eastAsia="zh-CN"/>
        </w:rPr>
        <w:t>?</w:t>
      </w:r>
      <w:r>
        <w:rPr>
          <w:rFonts w:hint="eastAsia"/>
          <w:lang w:val="en-US" w:eastAsia="zh-CN"/>
        </w:rPr>
        <w:t xml:space="preserve"> 小编</w:t>
      </w:r>
      <w:r>
        <w:rPr>
          <w:rFonts w:hint="default"/>
          <w:lang w:val="en-US" w:eastAsia="zh-CN"/>
        </w:rPr>
        <w:t>觉得它本身是中性的，</w:t>
      </w:r>
      <w:r>
        <w:rPr>
          <w:rFonts w:hint="eastAsia"/>
          <w:lang w:val="en-US" w:eastAsia="zh-CN"/>
        </w:rPr>
        <w:t>可以作为少数公司用来上市的方法，但在其火爆的时候，又被大家拿来当做投机吸纳资金的一个工具。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8年金融危机之前，SPAC的上市数量-度达到整个美国上市企业25%左右的比例。</w:t>
      </w:r>
      <w:r>
        <w:rPr>
          <w:rFonts w:hint="eastAsia"/>
          <w:lang w:val="en-US" w:eastAsia="zh-CN"/>
        </w:rPr>
        <w:t>后来</w:t>
      </w:r>
      <w:r>
        <w:rPr>
          <w:rFonts w:hint="default"/>
          <w:lang w:val="en-US" w:eastAsia="zh-CN"/>
        </w:rPr>
        <w:t>随着</w:t>
      </w:r>
      <w:r>
        <w:rPr>
          <w:rFonts w:hint="eastAsia"/>
          <w:lang w:val="en-US" w:eastAsia="zh-CN"/>
        </w:rPr>
        <w:t>金融</w:t>
      </w:r>
      <w:r>
        <w:rPr>
          <w:rFonts w:hint="default"/>
          <w:lang w:val="en-US" w:eastAsia="zh-CN"/>
        </w:rPr>
        <w:t>危机的暴发，市场崩盘，SPAC也就不热门了。一直到前两年，才开始回到大众的视野。</w:t>
      </w:r>
      <w:r>
        <w:rPr>
          <w:rFonts w:hint="eastAsia"/>
          <w:lang w:val="en-US" w:eastAsia="zh-CN"/>
        </w:rPr>
        <w:t>从</w:t>
      </w:r>
      <w:r>
        <w:rPr>
          <w:rFonts w:hint="default"/>
          <w:lang w:val="en-US" w:eastAsia="zh-CN"/>
        </w:rPr>
        <w:t>SPAC历年的上市数量</w:t>
      </w:r>
      <w:r>
        <w:rPr>
          <w:rFonts w:hint="eastAsia"/>
          <w:lang w:val="en-US" w:eastAsia="zh-CN"/>
        </w:rPr>
        <w:t>来看</w:t>
      </w:r>
      <w:r>
        <w:rPr>
          <w:rFonts w:hint="default"/>
          <w:lang w:val="en-US" w:eastAsia="zh-CN"/>
        </w:rPr>
        <w:t>，会发现往往在市场投机情绪最高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流动性</w:t>
      </w:r>
      <w:r>
        <w:rPr>
          <w:rFonts w:hint="eastAsia"/>
          <w:lang w:val="en-US" w:eastAsia="zh-CN"/>
        </w:rPr>
        <w:t>便</w:t>
      </w:r>
      <w:r>
        <w:rPr>
          <w:rFonts w:hint="default"/>
          <w:lang w:val="en-US" w:eastAsia="zh-CN"/>
        </w:rPr>
        <w:t>开始泛，SPAC就兴起了。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而过去这一年，在美联储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央行大水</w:t>
      </w:r>
      <w:r>
        <w:rPr>
          <w:rFonts w:hint="eastAsia"/>
          <w:lang w:val="en-US" w:eastAsia="zh-CN"/>
        </w:rPr>
        <w:t>放水</w:t>
      </w:r>
      <w:r>
        <w:rPr>
          <w:rFonts w:hint="default"/>
          <w:lang w:val="en-US" w:eastAsia="zh-CN"/>
        </w:rPr>
        <w:t>的背景下，IPO市场本身就</w:t>
      </w:r>
      <w:r>
        <w:rPr>
          <w:rFonts w:hint="eastAsia"/>
          <w:lang w:val="en-US" w:eastAsia="zh-CN"/>
        </w:rPr>
        <w:t>很</w:t>
      </w:r>
      <w:r>
        <w:rPr>
          <w:rFonts w:hint="default"/>
          <w:lang w:val="en-US" w:eastAsia="zh-CN"/>
        </w:rPr>
        <w:t>火爆，而SPAC就是IPO中的</w:t>
      </w:r>
      <w:r>
        <w:rPr>
          <w:rFonts w:hint="eastAsia"/>
          <w:lang w:val="en-US" w:eastAsia="zh-CN"/>
        </w:rPr>
        <w:t>一个</w:t>
      </w:r>
      <w:r>
        <w:rPr>
          <w:rFonts w:hint="default"/>
          <w:lang w:val="en-US" w:eastAsia="zh-CN"/>
        </w:rPr>
        <w:t>宠儿。去年以SPAC上市的公司募集了7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亿美元，不仅刷新历史新高，而且是之前历史记录的</w:t>
      </w:r>
      <w:r>
        <w:rPr>
          <w:rFonts w:hint="eastAsia"/>
          <w:lang w:val="en-US" w:eastAsia="zh-CN"/>
        </w:rPr>
        <w:t>好几十</w:t>
      </w:r>
      <w:r>
        <w:rPr>
          <w:rFonts w:hint="default"/>
          <w:lang w:val="en-US" w:eastAsia="zh-CN"/>
        </w:rPr>
        <w:t>倍。大家可以</w:t>
      </w:r>
      <w:r>
        <w:rPr>
          <w:rFonts w:hint="eastAsia"/>
          <w:lang w:val="en-US" w:eastAsia="zh-CN"/>
        </w:rPr>
        <w:t>从下图中感受一下这惊人的</w:t>
      </w:r>
      <w:r>
        <w:rPr>
          <w:rFonts w:hint="default"/>
          <w:lang w:val="en-US" w:eastAsia="zh-CN"/>
        </w:rPr>
        <w:t>差距。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39285" cy="2663825"/>
            <wp:effectExtent l="0" t="0" r="184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SPAC的重新兴起，背</w:t>
      </w:r>
      <w:r>
        <w:rPr>
          <w:rFonts w:hint="eastAsia"/>
          <w:lang w:val="en-US" w:eastAsia="zh-CN"/>
        </w:rPr>
        <w:t>后无疑</w:t>
      </w:r>
      <w:r>
        <w:rPr>
          <w:rFonts w:hint="default"/>
          <w:lang w:val="en-US" w:eastAsia="zh-CN"/>
        </w:rPr>
        <w:t>是</w:t>
      </w:r>
      <w:r>
        <w:rPr>
          <w:rFonts w:hint="eastAsia"/>
          <w:lang w:val="en-US" w:eastAsia="zh-CN"/>
        </w:rPr>
        <w:t>市场</w:t>
      </w:r>
      <w:r>
        <w:rPr>
          <w:rFonts w:hint="default"/>
          <w:lang w:val="en-US" w:eastAsia="zh-CN"/>
        </w:rPr>
        <w:t>充裕的流动性和</w:t>
      </w:r>
      <w:r>
        <w:rPr>
          <w:rFonts w:hint="eastAsia"/>
          <w:lang w:val="en-US" w:eastAsia="zh-CN"/>
        </w:rPr>
        <w:t>投资者的</w:t>
      </w:r>
      <w:r>
        <w:rPr>
          <w:rFonts w:hint="default"/>
          <w:lang w:val="en-US" w:eastAsia="zh-CN"/>
        </w:rPr>
        <w:t>高涨投机情绪。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流动性充裕短期内对于市场是好事，解决了流动性危机，让企业不至于由于现金流吃紧</w:t>
      </w:r>
      <w:r>
        <w:rPr>
          <w:rFonts w:hint="eastAsia"/>
          <w:lang w:val="en-US" w:eastAsia="zh-CN"/>
        </w:rPr>
        <w:t>马上不能营业</w:t>
      </w:r>
      <w:r>
        <w:rPr>
          <w:rFonts w:hint="default"/>
          <w:lang w:val="en-US" w:eastAsia="zh-CN"/>
        </w:rPr>
        <w:t>。但是，流动性无法解决企业的实际经营状况的问题，</w:t>
      </w:r>
      <w:r>
        <w:rPr>
          <w:rFonts w:hint="eastAsia"/>
          <w:lang w:val="en-US" w:eastAsia="zh-CN"/>
        </w:rPr>
        <w:t>如果企业业绩不好，资质不行，最终还是会面临危机。</w:t>
      </w:r>
      <w:r>
        <w:rPr>
          <w:rFonts w:hint="default"/>
          <w:lang w:val="en-US" w:eastAsia="zh-CN"/>
        </w:rPr>
        <w:t>这也是IMF从去年开始反复强调的，要警惕原来的流动性危机渐渐变成偿付危机。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所以可想而知，如果</w:t>
      </w:r>
      <w:r>
        <w:rPr>
          <w:rFonts w:hint="default"/>
          <w:lang w:val="en-US" w:eastAsia="zh-CN"/>
        </w:rPr>
        <w:t>港股市场批准SPAC上市，接下来就会有</w:t>
      </w:r>
      <w:r>
        <w:rPr>
          <w:rFonts w:hint="eastAsia"/>
          <w:lang w:val="en-US" w:eastAsia="zh-CN"/>
        </w:rPr>
        <w:t>一大批</w:t>
      </w:r>
      <w:r>
        <w:rPr>
          <w:rFonts w:hint="default"/>
          <w:lang w:val="en-US" w:eastAsia="zh-CN"/>
        </w:rPr>
        <w:t>企业都用SPAC上市，这其中肯定会充满了许多并没有做好上市准备、上市资质</w:t>
      </w:r>
      <w:r>
        <w:rPr>
          <w:rFonts w:hint="eastAsia"/>
          <w:lang w:val="en-US" w:eastAsia="zh-CN"/>
        </w:rPr>
        <w:t>不佳的</w:t>
      </w:r>
      <w:r>
        <w:rPr>
          <w:rFonts w:hint="default"/>
          <w:lang w:val="en-US" w:eastAsia="zh-CN"/>
        </w:rPr>
        <w:t>企业，</w:t>
      </w:r>
      <w:r>
        <w:rPr>
          <w:rFonts w:hint="eastAsia"/>
          <w:lang w:val="en-US" w:eastAsia="zh-CN"/>
        </w:rPr>
        <w:t>当然许多</w:t>
      </w:r>
      <w:r>
        <w:rPr>
          <w:rFonts w:hint="default"/>
          <w:lang w:val="en-US" w:eastAsia="zh-CN"/>
        </w:rPr>
        <w:t>投资者也会蜂拥而入，追逐可能的投机利润。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总的来说，</w:t>
      </w:r>
      <w:r>
        <w:rPr>
          <w:rFonts w:hint="eastAsia"/>
          <w:lang w:val="en-US" w:eastAsia="zh-CN"/>
        </w:rPr>
        <w:t>香港当局</w:t>
      </w:r>
      <w:r>
        <w:rPr>
          <w:rFonts w:hint="default"/>
          <w:lang w:val="en-US" w:eastAsia="zh-CN"/>
        </w:rPr>
        <w:t>批准SPAC上市，本身是个小事情，但背后反映出来的全球流动性的泛滥、市场投机情绪的极度高涨，却是我们</w:t>
      </w:r>
      <w:r>
        <w:rPr>
          <w:rFonts w:hint="eastAsia"/>
          <w:lang w:val="en-US" w:eastAsia="zh-CN"/>
        </w:rPr>
        <w:t>需要加以</w:t>
      </w:r>
      <w:r>
        <w:rPr>
          <w:rFonts w:hint="default"/>
          <w:lang w:val="en-US" w:eastAsia="zh-CN"/>
        </w:rPr>
        <w:t>特别警惕的。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尽管SPAC市场十分火爆，但芒格却认为SPAC公司毫无价值，</w:t>
      </w:r>
      <w:r>
        <w:rPr>
          <w:rFonts w:hint="eastAsia"/>
          <w:lang w:val="en-US" w:eastAsia="zh-CN"/>
        </w:rPr>
        <w:t>他认为</w:t>
      </w:r>
      <w:r>
        <w:rPr>
          <w:rFonts w:hint="default"/>
          <w:lang w:val="en-US" w:eastAsia="zh-CN"/>
        </w:rPr>
        <w:t>SPAC的火热会以糟糕的方式结束</w:t>
      </w:r>
      <w:r>
        <w:rPr>
          <w:rFonts w:hint="eastAsia"/>
          <w:lang w:val="en-US" w:eastAsia="zh-CN"/>
        </w:rPr>
        <w:t>， 而</w:t>
      </w:r>
      <w:r>
        <w:rPr>
          <w:rFonts w:hint="default"/>
          <w:lang w:val="en-US" w:eastAsia="zh-CN"/>
        </w:rPr>
        <w:t>一手维珍银河(SPCE)推举SPAC上市的华尔街SPAC之王Chamath Palihapitiya则认为SPAC给创新公司带来了更多公平竞争的机会</w:t>
      </w:r>
      <w:r>
        <w:rPr>
          <w:rFonts w:hint="eastAsia"/>
          <w:lang w:val="en-US" w:eastAsia="zh-CN"/>
        </w:rPr>
        <w:t>，诸位看官怎么看呢？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6442"/>
    <w:rsid w:val="4C0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2021-03-03T20:19:00Z</dcterms:created>
  <dc:creator>frank</dc:creator>
  <cp:lastModifiedBy>frank</cp:lastModifiedBy>
  <dcterms:modified xsi:type="dcterms:W3CDTF">2021-03-03T21:40:15Z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